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CE" w:rsidRDefault="000C0410" w:rsidP="006A16A8">
      <w:pPr>
        <w:pStyle w:val="Corpodetexto"/>
        <w:ind w:left="2606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998746" cy="708278"/>
            <wp:effectExtent l="0" t="0" r="0" b="0"/>
            <wp:docPr id="1" name="Image 1" descr="EaD Fucap/Univi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aD Fucap/Univi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746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CE" w:rsidRDefault="006014CE" w:rsidP="006A16A8">
      <w:pPr>
        <w:pStyle w:val="Corpodetexto"/>
        <w:jc w:val="both"/>
        <w:rPr>
          <w:rFonts w:ascii="Times New Roman"/>
        </w:rPr>
      </w:pPr>
    </w:p>
    <w:p w:rsidR="006014CE" w:rsidRDefault="006014CE" w:rsidP="006A16A8">
      <w:pPr>
        <w:pStyle w:val="Corpodetexto"/>
        <w:spacing w:before="187"/>
        <w:jc w:val="both"/>
        <w:rPr>
          <w:rFonts w:ascii="Times New Roman"/>
        </w:rPr>
      </w:pPr>
    </w:p>
    <w:p w:rsidR="006014CE" w:rsidRDefault="000C0410" w:rsidP="006A16A8">
      <w:pPr>
        <w:ind w:left="289" w:right="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CURSO</w:t>
      </w:r>
      <w:r>
        <w:rPr>
          <w:rFonts w:ascii="Arial"/>
          <w:b/>
          <w:spacing w:val="-4"/>
          <w:sz w:val="24"/>
        </w:rPr>
        <w:t xml:space="preserve"> </w:t>
      </w:r>
      <w:r w:rsidR="009B17F4">
        <w:rPr>
          <w:rFonts w:ascii="Arial"/>
          <w:b/>
          <w:spacing w:val="-5"/>
          <w:sz w:val="24"/>
        </w:rPr>
        <w:t>DE PEDAGOGIA</w:t>
      </w:r>
    </w:p>
    <w:p w:rsidR="006014CE" w:rsidRDefault="006014CE" w:rsidP="006A16A8">
      <w:pPr>
        <w:pStyle w:val="Corpodetexto"/>
        <w:jc w:val="both"/>
        <w:rPr>
          <w:rFonts w:ascii="Arial"/>
          <w:b/>
        </w:rPr>
      </w:pPr>
    </w:p>
    <w:p w:rsidR="006014CE" w:rsidRDefault="006014CE" w:rsidP="006A16A8">
      <w:pPr>
        <w:pStyle w:val="Corpodetexto"/>
        <w:spacing w:before="204"/>
        <w:jc w:val="both"/>
        <w:rPr>
          <w:rFonts w:ascii="Arial"/>
          <w:b/>
        </w:rPr>
      </w:pPr>
    </w:p>
    <w:p w:rsidR="006014CE" w:rsidRDefault="000C0410" w:rsidP="006A16A8">
      <w:pPr>
        <w:ind w:left="28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ATIVIDADE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EXTENSÃO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DISCIPLINA</w:t>
      </w:r>
    </w:p>
    <w:p w:rsidR="006014CE" w:rsidRDefault="006014CE" w:rsidP="006A16A8">
      <w:pPr>
        <w:pStyle w:val="Corpodetexto"/>
        <w:spacing w:before="22"/>
        <w:jc w:val="both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6014CE">
        <w:trPr>
          <w:trHeight w:val="412"/>
        </w:trPr>
        <w:tc>
          <w:tcPr>
            <w:tcW w:w="9215" w:type="dxa"/>
          </w:tcPr>
          <w:p w:rsidR="006014CE" w:rsidRDefault="000C0410" w:rsidP="006A16A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Curricular:</w:t>
            </w:r>
            <w:r w:rsidR="003C60F0">
              <w:rPr>
                <w:spacing w:val="-2"/>
                <w:sz w:val="24"/>
              </w:rPr>
              <w:t xml:space="preserve"> Esco</w:t>
            </w:r>
            <w:r w:rsidR="00D25F28">
              <w:rPr>
                <w:spacing w:val="-2"/>
                <w:sz w:val="24"/>
              </w:rPr>
              <w:t>la e Cultura Matemática-Extensão</w:t>
            </w:r>
          </w:p>
        </w:tc>
      </w:tr>
      <w:tr w:rsidR="006014CE">
        <w:trPr>
          <w:trHeight w:val="417"/>
        </w:trPr>
        <w:tc>
          <w:tcPr>
            <w:tcW w:w="9215" w:type="dxa"/>
          </w:tcPr>
          <w:p w:rsidR="006014CE" w:rsidRDefault="00621BC9" w:rsidP="006A16A8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Professora: Aline Bitrencourt Domingos</w:t>
            </w:r>
          </w:p>
        </w:tc>
      </w:tr>
      <w:tr w:rsidR="006014CE">
        <w:trPr>
          <w:trHeight w:val="412"/>
        </w:trPr>
        <w:tc>
          <w:tcPr>
            <w:tcW w:w="9215" w:type="dxa"/>
          </w:tcPr>
          <w:p w:rsidR="006014CE" w:rsidRDefault="000C0410" w:rsidP="006A16A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atividade:</w:t>
            </w:r>
            <w:r w:rsidR="00CA0917">
              <w:rPr>
                <w:spacing w:val="-2"/>
                <w:sz w:val="24"/>
              </w:rPr>
              <w:t xml:space="preserve"> 36</w:t>
            </w:r>
            <w:r w:rsidR="000500A3">
              <w:rPr>
                <w:spacing w:val="-2"/>
                <w:sz w:val="24"/>
              </w:rPr>
              <w:t>h</w:t>
            </w:r>
          </w:p>
        </w:tc>
      </w:tr>
      <w:tr w:rsidR="006014CE">
        <w:trPr>
          <w:trHeight w:val="412"/>
        </w:trPr>
        <w:tc>
          <w:tcPr>
            <w:tcW w:w="9215" w:type="dxa"/>
          </w:tcPr>
          <w:p w:rsidR="006014CE" w:rsidRDefault="000C0410" w:rsidP="006A16A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atividade:</w:t>
            </w:r>
            <w:r w:rsidR="00CA0917">
              <w:rPr>
                <w:spacing w:val="-2"/>
                <w:sz w:val="24"/>
              </w:rPr>
              <w:t xml:space="preserve"> Monteiro Lobato em cena.</w:t>
            </w:r>
          </w:p>
        </w:tc>
      </w:tr>
      <w:tr w:rsidR="006014CE">
        <w:trPr>
          <w:trHeight w:val="1243"/>
        </w:trPr>
        <w:tc>
          <w:tcPr>
            <w:tcW w:w="9215" w:type="dxa"/>
          </w:tcPr>
          <w:p w:rsidR="006014CE" w:rsidRDefault="000C0410" w:rsidP="006A16A8">
            <w:pPr>
              <w:pStyle w:val="TableParagraph"/>
              <w:tabs>
                <w:tab w:val="left" w:pos="1432"/>
                <w:tab w:val="left" w:pos="2357"/>
                <w:tab w:val="left" w:pos="3445"/>
                <w:tab w:val="left" w:pos="4323"/>
                <w:tab w:val="left" w:pos="4883"/>
                <w:tab w:val="left" w:pos="6235"/>
                <w:tab w:val="left" w:pos="7428"/>
                <w:tab w:val="left" w:pos="9010"/>
              </w:tabs>
              <w:spacing w:line="362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Tipo de atividade: (</w:t>
            </w:r>
            <w:r>
              <w:rPr>
                <w:sz w:val="24"/>
              </w:rPr>
              <w:tab/>
              <w:t>) curso (</w:t>
            </w:r>
            <w:r>
              <w:rPr>
                <w:sz w:val="24"/>
              </w:rPr>
              <w:tab/>
              <w:t>) encontro (</w:t>
            </w:r>
            <w:r>
              <w:rPr>
                <w:sz w:val="24"/>
              </w:rPr>
              <w:tab/>
              <w:t>) palestra (</w:t>
            </w:r>
            <w:r w:rsidR="0002786B">
              <w:rPr>
                <w:sz w:val="24"/>
              </w:rPr>
              <w:t xml:space="preserve">  </w:t>
            </w:r>
            <w:r>
              <w:rPr>
                <w:sz w:val="24"/>
              </w:rPr>
              <w:t>) oficina (</w:t>
            </w:r>
            <w:r>
              <w:rPr>
                <w:sz w:val="24"/>
              </w:rPr>
              <w:tab/>
              <w:t>) exposição 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) </w:t>
            </w:r>
            <w:r>
              <w:rPr>
                <w:sz w:val="24"/>
              </w:rPr>
              <w:t>concurso (</w:t>
            </w:r>
            <w:r>
              <w:rPr>
                <w:sz w:val="24"/>
              </w:rPr>
              <w:tab/>
              <w:t>) festival 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consultoria (</w:t>
            </w:r>
            <w:r>
              <w:rPr>
                <w:sz w:val="24"/>
              </w:rPr>
              <w:tab/>
              <w:t>) assessoria técnica</w:t>
            </w:r>
          </w:p>
          <w:p w:rsidR="006014CE" w:rsidRDefault="000C0410" w:rsidP="006A16A8">
            <w:pPr>
              <w:pStyle w:val="TableParagraph"/>
              <w:tabs>
                <w:tab w:val="left" w:pos="392"/>
                <w:tab w:val="left" w:pos="8856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2786B">
              <w:rPr>
                <w:sz w:val="24"/>
              </w:rPr>
              <w:t>x</w:t>
            </w:r>
            <w:r>
              <w:rPr>
                <w:sz w:val="24"/>
              </w:rPr>
              <w:t xml:space="preserve">) outra. Especificar: </w:t>
            </w:r>
            <w:r w:rsidR="0002786B">
              <w:rPr>
                <w:sz w:val="24"/>
              </w:rPr>
              <w:t>Apresentação teatral.</w:t>
            </w:r>
          </w:p>
        </w:tc>
      </w:tr>
    </w:tbl>
    <w:p w:rsidR="006014CE" w:rsidRDefault="006014CE" w:rsidP="006A16A8">
      <w:pPr>
        <w:pStyle w:val="Corpodetexto"/>
        <w:jc w:val="both"/>
        <w:rPr>
          <w:rFonts w:ascii="Arial"/>
          <w:b/>
          <w:sz w:val="20"/>
        </w:rPr>
      </w:pPr>
    </w:p>
    <w:p w:rsidR="006014CE" w:rsidRDefault="006014CE" w:rsidP="006A16A8">
      <w:pPr>
        <w:pStyle w:val="Corpodetexto"/>
        <w:spacing w:before="36"/>
        <w:jc w:val="both"/>
        <w:rPr>
          <w:rFonts w:ascii="Arial"/>
          <w:b/>
          <w:sz w:val="20"/>
        </w:rPr>
      </w:pPr>
    </w:p>
    <w:p w:rsidR="006014CE" w:rsidRDefault="006014CE" w:rsidP="006A16A8">
      <w:pPr>
        <w:pStyle w:val="Corpodetexto"/>
        <w:jc w:val="both"/>
        <w:rPr>
          <w:rFonts w:ascii="Arial"/>
          <w:b/>
        </w:rPr>
      </w:pPr>
    </w:p>
    <w:p w:rsidR="006014CE" w:rsidRDefault="006014CE" w:rsidP="006A16A8">
      <w:pPr>
        <w:pStyle w:val="Corpodetexto"/>
        <w:spacing w:before="58"/>
        <w:jc w:val="both"/>
        <w:rPr>
          <w:rFonts w:ascii="Arial"/>
          <w:b/>
        </w:rPr>
      </w:pPr>
    </w:p>
    <w:p w:rsidR="006014CE" w:rsidRPr="0002786B" w:rsidRDefault="0002786B" w:rsidP="006A16A8">
      <w:pPr>
        <w:pStyle w:val="PargrafodaLista"/>
        <w:numPr>
          <w:ilvl w:val="0"/>
          <w:numId w:val="1"/>
        </w:numPr>
        <w:tabs>
          <w:tab w:val="left" w:pos="422"/>
        </w:tabs>
        <w:ind w:left="422" w:hanging="358"/>
        <w:jc w:val="both"/>
        <w:rPr>
          <w:b/>
          <w:sz w:val="24"/>
        </w:rPr>
      </w:pPr>
      <w:r>
        <w:rPr>
          <w:b/>
          <w:spacing w:val="-2"/>
          <w:sz w:val="24"/>
        </w:rPr>
        <w:t>Objetivo Geral:</w:t>
      </w:r>
    </w:p>
    <w:p w:rsidR="0002786B" w:rsidRDefault="0002786B" w:rsidP="006A16A8">
      <w:pPr>
        <w:pStyle w:val="PargrafodaLista"/>
        <w:tabs>
          <w:tab w:val="left" w:pos="422"/>
        </w:tabs>
        <w:ind w:firstLine="0"/>
        <w:jc w:val="both"/>
        <w:rPr>
          <w:b/>
          <w:spacing w:val="-2"/>
          <w:sz w:val="24"/>
        </w:rPr>
      </w:pPr>
    </w:p>
    <w:p w:rsidR="0002786B" w:rsidRPr="003761F4" w:rsidRDefault="00D25F28" w:rsidP="006A16A8">
      <w:pPr>
        <w:pStyle w:val="PargrafodaLista"/>
        <w:numPr>
          <w:ilvl w:val="0"/>
          <w:numId w:val="5"/>
        </w:numPr>
        <w:tabs>
          <w:tab w:val="left" w:pos="422"/>
        </w:tabs>
        <w:spacing w:line="360" w:lineRule="auto"/>
        <w:jc w:val="both"/>
        <w:rPr>
          <w:sz w:val="24"/>
        </w:rPr>
      </w:pPr>
      <w:r>
        <w:rPr>
          <w:sz w:val="24"/>
        </w:rPr>
        <w:t>Proporcionar aos acadêmico</w:t>
      </w:r>
      <w:r w:rsidR="0002786B" w:rsidRPr="003761F4">
        <w:rPr>
          <w:sz w:val="24"/>
        </w:rPr>
        <w:t xml:space="preserve">s do </w:t>
      </w:r>
      <w:r>
        <w:rPr>
          <w:sz w:val="24"/>
        </w:rPr>
        <w:t>Curso de P</w:t>
      </w:r>
      <w:r w:rsidR="0002786B" w:rsidRPr="003761F4">
        <w:rPr>
          <w:sz w:val="24"/>
        </w:rPr>
        <w:t>edagogia da Univinte</w:t>
      </w:r>
      <w:r>
        <w:rPr>
          <w:sz w:val="24"/>
        </w:rPr>
        <w:t>,</w:t>
      </w:r>
      <w:r w:rsidR="0002786B" w:rsidRPr="003761F4">
        <w:rPr>
          <w:sz w:val="24"/>
        </w:rPr>
        <w:t xml:space="preserve"> a possibilidade de desenvolver atividades lúdicas como o teatro nas e</w:t>
      </w:r>
      <w:r w:rsidR="003761F4" w:rsidRPr="003761F4">
        <w:rPr>
          <w:sz w:val="24"/>
        </w:rPr>
        <w:t>s</w:t>
      </w:r>
      <w:r w:rsidR="006A16A8">
        <w:rPr>
          <w:sz w:val="24"/>
        </w:rPr>
        <w:t>colas municipais,</w:t>
      </w:r>
      <w:r>
        <w:rPr>
          <w:sz w:val="24"/>
        </w:rPr>
        <w:t xml:space="preserve"> com o intúito de aproximá-lo</w:t>
      </w:r>
      <w:r w:rsidR="0002786B" w:rsidRPr="003761F4">
        <w:rPr>
          <w:sz w:val="24"/>
        </w:rPr>
        <w:t>s do seu futuro ambiente de trabalho.</w:t>
      </w:r>
    </w:p>
    <w:p w:rsidR="006014CE" w:rsidRDefault="006014CE" w:rsidP="006A16A8">
      <w:pPr>
        <w:pStyle w:val="Corpodetexto"/>
        <w:spacing w:before="67"/>
        <w:jc w:val="both"/>
        <w:rPr>
          <w:rFonts w:ascii="Arial"/>
          <w:b/>
        </w:rPr>
      </w:pPr>
    </w:p>
    <w:p w:rsidR="0002786B" w:rsidRDefault="0002786B" w:rsidP="006A16A8">
      <w:pPr>
        <w:pStyle w:val="Corpodetexto"/>
        <w:numPr>
          <w:ilvl w:val="1"/>
          <w:numId w:val="3"/>
        </w:numPr>
        <w:spacing w:before="1"/>
        <w:jc w:val="both"/>
      </w:pPr>
      <w:r>
        <w:t>Objetivos Específicos:</w:t>
      </w:r>
    </w:p>
    <w:p w:rsidR="003761F4" w:rsidRDefault="003761F4" w:rsidP="006A16A8">
      <w:pPr>
        <w:pStyle w:val="Corpodetexto"/>
        <w:spacing w:before="1"/>
        <w:ind w:left="400"/>
        <w:jc w:val="both"/>
      </w:pPr>
    </w:p>
    <w:p w:rsidR="003761F4" w:rsidRDefault="003761F4" w:rsidP="006A16A8">
      <w:pPr>
        <w:pStyle w:val="Corpodetexto"/>
        <w:numPr>
          <w:ilvl w:val="0"/>
          <w:numId w:val="4"/>
        </w:numPr>
        <w:spacing w:before="1" w:line="360" w:lineRule="auto"/>
        <w:jc w:val="both"/>
      </w:pPr>
      <w:r>
        <w:t>Desenvolver habilidades didáticas necessárias</w:t>
      </w:r>
      <w:r w:rsidR="00D25F28">
        <w:t xml:space="preserve"> aos acadêmico</w:t>
      </w:r>
      <w:r>
        <w:t>s para a realização de ativid</w:t>
      </w:r>
      <w:r w:rsidR="00D25F28">
        <w:t>ades lúdicas com estudantes da Educação Infantil e Anos I</w:t>
      </w:r>
      <w:r>
        <w:t>niciais.</w:t>
      </w:r>
    </w:p>
    <w:p w:rsidR="0002786B" w:rsidRDefault="0002786B" w:rsidP="006A16A8">
      <w:pPr>
        <w:pStyle w:val="Corpodetexto"/>
        <w:spacing w:before="1"/>
        <w:ind w:left="824"/>
        <w:jc w:val="both"/>
      </w:pPr>
    </w:p>
    <w:p w:rsidR="006014CE" w:rsidRDefault="0002786B" w:rsidP="006A16A8">
      <w:pPr>
        <w:pStyle w:val="Corpodetexto"/>
        <w:numPr>
          <w:ilvl w:val="0"/>
          <w:numId w:val="4"/>
        </w:numPr>
        <w:spacing w:before="1" w:line="360" w:lineRule="auto"/>
        <w:jc w:val="both"/>
      </w:pPr>
      <w:r>
        <w:t>Oportuniza</w:t>
      </w:r>
      <w:r w:rsidR="006A16A8">
        <w:t>r aos estudantes de escolas de Educação Infantil ou Anos I</w:t>
      </w:r>
      <w:r>
        <w:t>ni</w:t>
      </w:r>
      <w:r w:rsidR="006A16A8">
        <w:t xml:space="preserve">ciais do Ensino Fundamental </w:t>
      </w:r>
      <w:r w:rsidR="00D25F28">
        <w:t xml:space="preserve">a </w:t>
      </w:r>
      <w:r>
        <w:t>experiência de contemplar uma apresentação teatral acerca das obras infantis clássicas de Monteiro Lobato.</w:t>
      </w:r>
    </w:p>
    <w:p w:rsidR="003761F4" w:rsidRDefault="003761F4" w:rsidP="006A16A8">
      <w:pPr>
        <w:pStyle w:val="PargrafodaLista"/>
        <w:jc w:val="both"/>
      </w:pPr>
    </w:p>
    <w:p w:rsidR="003761F4" w:rsidRDefault="003761F4" w:rsidP="006A16A8">
      <w:pPr>
        <w:pStyle w:val="Corpodetexto"/>
        <w:numPr>
          <w:ilvl w:val="0"/>
          <w:numId w:val="4"/>
        </w:numPr>
        <w:spacing w:before="1"/>
        <w:jc w:val="both"/>
      </w:pPr>
      <w:r>
        <w:t>Realizar atividade extensionista obrigatória n</w:t>
      </w:r>
      <w:r w:rsidR="00D25F28">
        <w:t>o curso de P</w:t>
      </w:r>
      <w:r w:rsidR="006A16A8">
        <w:t>edagogia.</w:t>
      </w:r>
    </w:p>
    <w:p w:rsidR="006014CE" w:rsidRDefault="006014CE" w:rsidP="006A16A8">
      <w:pPr>
        <w:pStyle w:val="Corpodetexto"/>
        <w:spacing w:before="103"/>
        <w:jc w:val="both"/>
        <w:rPr>
          <w:sz w:val="20"/>
        </w:rPr>
      </w:pPr>
    </w:p>
    <w:p w:rsidR="009B17F4" w:rsidRDefault="009B17F4" w:rsidP="006A16A8">
      <w:pPr>
        <w:spacing w:before="102"/>
        <w:ind w:left="424"/>
        <w:jc w:val="both"/>
        <w:rPr>
          <w:rFonts w:ascii="Calibri" w:hAnsi="Calibri"/>
          <w:sz w:val="20"/>
        </w:rPr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jc w:val="both"/>
      </w:pPr>
      <w:r>
        <w:t>Habilidade</w:t>
      </w:r>
      <w:r>
        <w:rPr>
          <w:spacing w:val="-4"/>
        </w:rPr>
        <w:t xml:space="preserve"> </w:t>
      </w:r>
      <w:r>
        <w:t xml:space="preserve">e </w:t>
      </w:r>
      <w:r w:rsidR="00D25F28">
        <w:rPr>
          <w:spacing w:val="-2"/>
        </w:rPr>
        <w:t>C</w:t>
      </w:r>
      <w:r>
        <w:rPr>
          <w:spacing w:val="-2"/>
        </w:rPr>
        <w:t>ompetências</w:t>
      </w:r>
    </w:p>
    <w:p w:rsidR="009B17F4" w:rsidRDefault="009B17F4" w:rsidP="006A16A8">
      <w:pPr>
        <w:pStyle w:val="Corpodetexto"/>
        <w:spacing w:before="67" w:line="360" w:lineRule="auto"/>
        <w:jc w:val="both"/>
        <w:rPr>
          <w:rFonts w:ascii="Arial"/>
          <w:b/>
        </w:rPr>
      </w:pPr>
    </w:p>
    <w:p w:rsidR="009B17F4" w:rsidRDefault="00D61048" w:rsidP="006A16A8">
      <w:pPr>
        <w:pStyle w:val="Corpodetexto"/>
        <w:spacing w:line="360" w:lineRule="auto"/>
        <w:jc w:val="both"/>
      </w:pPr>
      <w:r>
        <w:lastRenderedPageBreak/>
        <w:t>Após as acadêmicas</w:t>
      </w:r>
      <w:r w:rsidRPr="00D61048">
        <w:t xml:space="preserve"> realizar</w:t>
      </w:r>
      <w:r>
        <w:t>em</w:t>
      </w:r>
      <w:r w:rsidRPr="00D61048">
        <w:t xml:space="preserve"> atividades</w:t>
      </w:r>
      <w:r>
        <w:t xml:space="preserve"> axtensionistas pautadas em elementos da lúdicidade como o teatro, deverão apresentar</w:t>
      </w:r>
      <w:r w:rsidRPr="00D61048">
        <w:t xml:space="preserve"> habilidades como criatividade, empatia, autoconhecimento, comunicação e expressão corporal.</w:t>
      </w:r>
    </w:p>
    <w:p w:rsidR="009B17F4" w:rsidRDefault="009B17F4" w:rsidP="006A16A8">
      <w:pPr>
        <w:pStyle w:val="Corpodetexto"/>
        <w:spacing w:before="257"/>
        <w:jc w:val="both"/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ind w:left="422" w:hanging="358"/>
        <w:jc w:val="both"/>
      </w:pPr>
      <w:r>
        <w:t>Qual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faz</w:t>
      </w:r>
      <w:r>
        <w:rPr>
          <w:spacing w:val="-7"/>
        </w:rPr>
        <w:t xml:space="preserve"> </w:t>
      </w:r>
      <w:r>
        <w:rPr>
          <w:spacing w:val="-2"/>
        </w:rPr>
        <w:t>parte?</w:t>
      </w:r>
    </w:p>
    <w:p w:rsidR="009B17F4" w:rsidRDefault="009B17F4" w:rsidP="006A16A8">
      <w:pPr>
        <w:pStyle w:val="Corpodetexto"/>
        <w:spacing w:before="67"/>
        <w:jc w:val="both"/>
        <w:rPr>
          <w:rFonts w:ascii="Arial"/>
          <w:b/>
        </w:rPr>
      </w:pPr>
    </w:p>
    <w:p w:rsidR="009B17F4" w:rsidRDefault="009B17F4" w:rsidP="006A16A8">
      <w:pPr>
        <w:pStyle w:val="Corpodetexto"/>
        <w:spacing w:before="1"/>
        <w:ind w:left="424"/>
        <w:jc w:val="both"/>
      </w:pPr>
      <w:r>
        <w:t>Consultar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Resolução</w:t>
      </w:r>
      <w:r>
        <w:rPr>
          <w:spacing w:val="-10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rPr>
          <w:spacing w:val="-2"/>
        </w:rPr>
        <w:t>009/2023.</w:t>
      </w:r>
    </w:p>
    <w:p w:rsidR="009B17F4" w:rsidRDefault="009B17F4" w:rsidP="006A16A8">
      <w:pPr>
        <w:pStyle w:val="Corpodetexto"/>
        <w:spacing w:before="120"/>
        <w:jc w:val="both"/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ind w:left="422" w:hanging="358"/>
        <w:jc w:val="both"/>
      </w:pPr>
      <w:r>
        <w:t>Público</w:t>
      </w:r>
      <w:r>
        <w:rPr>
          <w:spacing w:val="-3"/>
        </w:rPr>
        <w:t xml:space="preserve"> </w:t>
      </w:r>
      <w:r>
        <w:rPr>
          <w:spacing w:val="-2"/>
        </w:rPr>
        <w:t>beneficiado:</w:t>
      </w:r>
    </w:p>
    <w:p w:rsidR="009B17F4" w:rsidRDefault="009B17F4" w:rsidP="006A16A8">
      <w:pPr>
        <w:pStyle w:val="Corpodetexto"/>
        <w:spacing w:before="67"/>
        <w:jc w:val="both"/>
        <w:rPr>
          <w:rFonts w:ascii="Arial"/>
          <w:b/>
        </w:rPr>
      </w:pPr>
    </w:p>
    <w:p w:rsidR="009B17F4" w:rsidRDefault="009B17F4" w:rsidP="006A16A8">
      <w:pPr>
        <w:pStyle w:val="Corpodetexto"/>
        <w:spacing w:before="1" w:line="360" w:lineRule="auto"/>
        <w:ind w:left="424" w:right="147"/>
        <w:jc w:val="both"/>
      </w:pPr>
      <w:r>
        <w:t>Público beneficiado serão estudantes de 0 a 10 anos que fr</w:t>
      </w:r>
      <w:r w:rsidR="006A16A8">
        <w:t>equentam Centros de Educação Infantil e Anos Iniiciais do Ensino Fundamental, além dos próprios acadêmicos,</w:t>
      </w:r>
      <w:r>
        <w:t xml:space="preserve"> que terão a oportunidade de desenvolver habilidades importantes para seu trabalho no futuro.</w:t>
      </w:r>
    </w:p>
    <w:p w:rsidR="009B17F4" w:rsidRDefault="009B17F4" w:rsidP="006A16A8">
      <w:pPr>
        <w:pStyle w:val="Corpodetexto"/>
        <w:jc w:val="both"/>
      </w:pPr>
    </w:p>
    <w:p w:rsidR="009B17F4" w:rsidRDefault="009B17F4" w:rsidP="006A16A8">
      <w:pPr>
        <w:pStyle w:val="Corpodetexto"/>
        <w:spacing w:before="257"/>
        <w:jc w:val="both"/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ind w:left="422" w:hanging="358"/>
        <w:jc w:val="both"/>
      </w:pPr>
      <w:r>
        <w:t>Conteúdos</w:t>
      </w:r>
      <w:r>
        <w:rPr>
          <w:spacing w:val="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 xml:space="preserve">quais se </w:t>
      </w:r>
      <w:r>
        <w:rPr>
          <w:spacing w:val="-2"/>
        </w:rPr>
        <w:t>articula:</w:t>
      </w:r>
    </w:p>
    <w:p w:rsidR="009B17F4" w:rsidRDefault="009B17F4" w:rsidP="006A16A8">
      <w:pPr>
        <w:pStyle w:val="Corpodetexto"/>
        <w:spacing w:before="67"/>
        <w:jc w:val="both"/>
        <w:rPr>
          <w:rFonts w:ascii="Arial"/>
          <w:b/>
        </w:rPr>
      </w:pPr>
    </w:p>
    <w:p w:rsidR="009B17F4" w:rsidRDefault="009B17F4" w:rsidP="006A16A8">
      <w:pPr>
        <w:pStyle w:val="Corpodetexto"/>
        <w:spacing w:before="1" w:line="360" w:lineRule="auto"/>
        <w:ind w:left="424"/>
        <w:jc w:val="both"/>
      </w:pPr>
      <w:r>
        <w:t>A referida atividade extensionista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articula as metodologias de ensino, modelos didáticos e estudos da arte, abordadas por componentes curriculares inerentes ao semestre em curso.</w:t>
      </w:r>
    </w:p>
    <w:p w:rsidR="009B17F4" w:rsidRDefault="009B17F4" w:rsidP="006A16A8">
      <w:pPr>
        <w:pStyle w:val="Corpodetexto"/>
        <w:jc w:val="both"/>
      </w:pPr>
    </w:p>
    <w:p w:rsidR="009B17F4" w:rsidRDefault="009B17F4" w:rsidP="006A16A8">
      <w:pPr>
        <w:pStyle w:val="Corpodetexto"/>
        <w:jc w:val="both"/>
      </w:pPr>
    </w:p>
    <w:p w:rsidR="009B17F4" w:rsidRDefault="009B17F4" w:rsidP="006A16A8">
      <w:pPr>
        <w:pStyle w:val="Corpodetexto"/>
        <w:spacing w:before="119"/>
        <w:jc w:val="both"/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spacing w:before="1"/>
        <w:ind w:left="422" w:hanging="358"/>
        <w:jc w:val="both"/>
      </w:pP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necessários:</w:t>
      </w:r>
    </w:p>
    <w:p w:rsidR="009B17F4" w:rsidRDefault="009B17F4" w:rsidP="006A16A8">
      <w:pPr>
        <w:pStyle w:val="Corpodetexto"/>
        <w:spacing w:before="67"/>
        <w:jc w:val="both"/>
        <w:rPr>
          <w:rFonts w:ascii="Arial"/>
          <w:b/>
        </w:rPr>
      </w:pPr>
    </w:p>
    <w:p w:rsidR="009B17F4" w:rsidRDefault="009B17F4" w:rsidP="006A16A8">
      <w:pPr>
        <w:pStyle w:val="Corpodetexto"/>
        <w:spacing w:line="360" w:lineRule="auto"/>
        <w:ind w:left="424" w:right="143"/>
        <w:jc w:val="both"/>
      </w:pPr>
      <w:r>
        <w:t xml:space="preserve">Listar materiais e infraestrutura necessária para a realizar a atividade. </w:t>
      </w:r>
    </w:p>
    <w:p w:rsidR="009B17F4" w:rsidRDefault="009B17F4" w:rsidP="006A16A8">
      <w:pPr>
        <w:pStyle w:val="Corpodetexto"/>
        <w:spacing w:before="256"/>
        <w:jc w:val="both"/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spacing w:before="1"/>
        <w:ind w:left="422" w:hanging="358"/>
        <w:jc w:val="both"/>
      </w:pPr>
      <w:r>
        <w:t>Desenvolvimento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atividade:</w:t>
      </w:r>
    </w:p>
    <w:p w:rsidR="009B17F4" w:rsidRDefault="009B17F4" w:rsidP="006A16A8">
      <w:pPr>
        <w:pStyle w:val="Corpodetexto"/>
        <w:spacing w:before="67"/>
        <w:jc w:val="both"/>
        <w:rPr>
          <w:rFonts w:ascii="Arial"/>
          <w:b/>
        </w:rPr>
      </w:pPr>
    </w:p>
    <w:p w:rsidR="009B17F4" w:rsidRDefault="009B17F4" w:rsidP="006A16A8">
      <w:pPr>
        <w:pStyle w:val="Corpodetexto"/>
        <w:spacing w:line="360" w:lineRule="auto"/>
        <w:ind w:left="424"/>
        <w:jc w:val="both"/>
      </w:pPr>
      <w:r>
        <w:t xml:space="preserve">A sala de aula </w:t>
      </w:r>
      <w:r w:rsidR="00D25F28">
        <w:t>será di</w:t>
      </w:r>
      <w:r w:rsidR="00907FD0">
        <w:t>vidida em grupos de cinco a sete</w:t>
      </w:r>
      <w:bookmarkStart w:id="0" w:name="_GoBack"/>
      <w:bookmarkEnd w:id="0"/>
      <w:r w:rsidR="00D25F28">
        <w:t xml:space="preserve"> acadêmico</w:t>
      </w:r>
      <w:r>
        <w:t>s que deverão escolher uma obra literária infantil do autor Monteiro Lobato. A partir dessa obra</w:t>
      </w:r>
      <w:r w:rsidR="00D25F28">
        <w:t>,</w:t>
      </w:r>
      <w:r>
        <w:t xml:space="preserve"> o grupo deverá organizar uma apresentação teatral</w:t>
      </w:r>
      <w:r w:rsidR="00906CB4">
        <w:t xml:space="preserve"> sobre a história contada no livro. Quando concluídas, as apresentações deverã</w:t>
      </w:r>
      <w:r w:rsidR="00D25F28">
        <w:t>o ser realizadas em escolas de Educação Infantil e Anos I</w:t>
      </w:r>
      <w:r w:rsidR="00906CB4">
        <w:t xml:space="preserve">niciais </w:t>
      </w:r>
      <w:r w:rsidR="00D25F28">
        <w:t xml:space="preserve">no  </w:t>
      </w:r>
      <w:r w:rsidR="00906CB4">
        <w:t>municípi</w:t>
      </w:r>
      <w:r w:rsidR="00D25F28">
        <w:t xml:space="preserve">o de escolha do grupo, durante o </w:t>
      </w:r>
      <w:r w:rsidR="00906CB4">
        <w:t>mês de abril.</w:t>
      </w:r>
    </w:p>
    <w:p w:rsidR="009B17F4" w:rsidRDefault="009B17F4" w:rsidP="006A16A8">
      <w:pPr>
        <w:pStyle w:val="Corpodetexto"/>
        <w:jc w:val="both"/>
      </w:pPr>
    </w:p>
    <w:p w:rsidR="009B17F4" w:rsidRDefault="009B17F4" w:rsidP="006A16A8">
      <w:pPr>
        <w:pStyle w:val="Corpodetexto"/>
        <w:jc w:val="both"/>
      </w:pPr>
    </w:p>
    <w:p w:rsidR="009B17F4" w:rsidRDefault="009B17F4" w:rsidP="006A16A8">
      <w:pPr>
        <w:pStyle w:val="Corpodetexto"/>
        <w:spacing w:before="120"/>
        <w:jc w:val="both"/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ind w:left="422" w:hanging="358"/>
        <w:jc w:val="both"/>
      </w:pPr>
      <w:r>
        <w:rPr>
          <w:spacing w:val="-2"/>
        </w:rPr>
        <w:t>Avaliação:</w:t>
      </w:r>
    </w:p>
    <w:p w:rsidR="009B17F4" w:rsidRDefault="009B17F4" w:rsidP="006A16A8">
      <w:pPr>
        <w:pStyle w:val="Ttulo1"/>
        <w:jc w:val="both"/>
        <w:sectPr w:rsidR="009B17F4" w:rsidSect="009B17F4">
          <w:type w:val="continuous"/>
          <w:pgSz w:w="11910" w:h="16840"/>
          <w:pgMar w:top="1920" w:right="992" w:bottom="280" w:left="1275" w:header="720" w:footer="720" w:gutter="0"/>
          <w:cols w:space="720"/>
        </w:sectPr>
      </w:pPr>
    </w:p>
    <w:p w:rsidR="009B17F4" w:rsidRDefault="009B17F4" w:rsidP="006A16A8">
      <w:pPr>
        <w:pStyle w:val="Corpodetexto"/>
        <w:jc w:val="both"/>
      </w:pPr>
    </w:p>
    <w:p w:rsidR="005A0F0E" w:rsidRDefault="005A0F0E" w:rsidP="006A16A8">
      <w:pPr>
        <w:pStyle w:val="Corpodetexto"/>
        <w:jc w:val="both"/>
      </w:pPr>
      <w:r>
        <w:t xml:space="preserve">       A avaliação se dará através de entrega de relatório acerca das atividades realizadas.</w:t>
      </w:r>
    </w:p>
    <w:p w:rsidR="009B17F4" w:rsidRDefault="009B17F4" w:rsidP="006A16A8">
      <w:pPr>
        <w:pStyle w:val="Corpodetexto"/>
        <w:spacing w:before="252"/>
        <w:jc w:val="both"/>
      </w:pPr>
    </w:p>
    <w:p w:rsidR="009B17F4" w:rsidRDefault="009B17F4" w:rsidP="006A16A8">
      <w:pPr>
        <w:pStyle w:val="Ttulo1"/>
        <w:numPr>
          <w:ilvl w:val="0"/>
          <w:numId w:val="1"/>
        </w:numPr>
        <w:tabs>
          <w:tab w:val="left" w:pos="422"/>
        </w:tabs>
        <w:ind w:left="422" w:hanging="358"/>
        <w:jc w:val="both"/>
      </w:pPr>
      <w:r>
        <w:t>Resultados</w:t>
      </w:r>
      <w:r>
        <w:rPr>
          <w:spacing w:val="-3"/>
        </w:rPr>
        <w:t xml:space="preserve"> </w:t>
      </w:r>
      <w:r>
        <w:rPr>
          <w:spacing w:val="-2"/>
        </w:rPr>
        <w:t>esperados:</w:t>
      </w:r>
    </w:p>
    <w:p w:rsidR="009B17F4" w:rsidRDefault="009B17F4" w:rsidP="006A16A8">
      <w:pPr>
        <w:pStyle w:val="Corpodetexto"/>
        <w:spacing w:before="68"/>
        <w:jc w:val="both"/>
        <w:rPr>
          <w:rFonts w:ascii="Arial"/>
          <w:b/>
        </w:rPr>
      </w:pPr>
    </w:p>
    <w:p w:rsidR="009B17F4" w:rsidRDefault="009B17F4" w:rsidP="006A16A8">
      <w:pPr>
        <w:pStyle w:val="Corpodetexto"/>
        <w:spacing w:line="360" w:lineRule="auto"/>
        <w:ind w:left="424" w:right="146"/>
        <w:jc w:val="both"/>
      </w:pPr>
      <w:r>
        <w:t>Descrição dos possíveis resultados que a atividade pode provocar nos estudantes e no público beneficiado.</w:t>
      </w:r>
    </w:p>
    <w:p w:rsidR="009B17F4" w:rsidRDefault="009B17F4" w:rsidP="006A16A8">
      <w:pPr>
        <w:pStyle w:val="Corpodetexto"/>
        <w:jc w:val="both"/>
      </w:pPr>
    </w:p>
    <w:p w:rsidR="009B17F4" w:rsidRDefault="009B17F4" w:rsidP="006A16A8">
      <w:pPr>
        <w:pStyle w:val="Corpodetexto"/>
        <w:spacing w:before="257"/>
        <w:jc w:val="both"/>
      </w:pPr>
    </w:p>
    <w:p w:rsidR="009B17F4" w:rsidRPr="00587CA8" w:rsidRDefault="009B17F4" w:rsidP="006A16A8">
      <w:pPr>
        <w:pStyle w:val="Ttulo1"/>
        <w:numPr>
          <w:ilvl w:val="0"/>
          <w:numId w:val="1"/>
        </w:numPr>
        <w:tabs>
          <w:tab w:val="left" w:pos="421"/>
        </w:tabs>
        <w:spacing w:before="1"/>
        <w:ind w:left="421" w:hanging="357"/>
        <w:jc w:val="both"/>
      </w:pPr>
      <w:r>
        <w:rPr>
          <w:spacing w:val="-2"/>
        </w:rPr>
        <w:t>Bibliografia:</w:t>
      </w:r>
    </w:p>
    <w:p w:rsidR="00587CA8" w:rsidRDefault="00587CA8" w:rsidP="006A16A8">
      <w:pPr>
        <w:pStyle w:val="Ttulo1"/>
        <w:tabs>
          <w:tab w:val="left" w:pos="421"/>
        </w:tabs>
        <w:spacing w:before="1"/>
        <w:jc w:val="both"/>
        <w:rPr>
          <w:spacing w:val="-2"/>
        </w:rPr>
      </w:pPr>
    </w:p>
    <w:p w:rsidR="00587CA8" w:rsidRDefault="00587CA8" w:rsidP="006A16A8">
      <w:pPr>
        <w:pStyle w:val="Ttulo1"/>
        <w:tabs>
          <w:tab w:val="left" w:pos="421"/>
        </w:tabs>
        <w:spacing w:before="1"/>
        <w:jc w:val="both"/>
        <w:rPr>
          <w:spacing w:val="-2"/>
        </w:rPr>
      </w:pPr>
    </w:p>
    <w:p w:rsidR="00587CA8" w:rsidRPr="00D61048" w:rsidRDefault="00587CA8" w:rsidP="006A16A8">
      <w:pPr>
        <w:pStyle w:val="Ttulo1"/>
        <w:tabs>
          <w:tab w:val="left" w:pos="421"/>
        </w:tabs>
        <w:spacing w:before="1" w:line="360" w:lineRule="auto"/>
        <w:ind w:firstLine="429"/>
        <w:jc w:val="both"/>
        <w:rPr>
          <w:b w:val="0"/>
        </w:rPr>
      </w:pPr>
      <w:r w:rsidRPr="00D61048">
        <w:rPr>
          <w:b w:val="0"/>
          <w:spacing w:val="-2"/>
        </w:rPr>
        <w:t>ZATZ, Lia, ABREU, Graça, TELES, Alexandre</w:t>
      </w:r>
      <w:r>
        <w:rPr>
          <w:spacing w:val="-2"/>
        </w:rPr>
        <w:t>. Era uma vez um Teatro</w:t>
      </w:r>
      <w:r w:rsidRPr="00D61048">
        <w:rPr>
          <w:b w:val="0"/>
          <w:spacing w:val="-2"/>
        </w:rPr>
        <w:t xml:space="preserve">. </w:t>
      </w:r>
      <w:r w:rsidR="00D61048" w:rsidRPr="00D61048">
        <w:rPr>
          <w:b w:val="0"/>
          <w:spacing w:val="-2"/>
        </w:rPr>
        <w:t>São Paulo.</w:t>
      </w:r>
      <w:r w:rsidR="00D61048">
        <w:rPr>
          <w:spacing w:val="-2"/>
        </w:rPr>
        <w:t xml:space="preserve"> </w:t>
      </w:r>
      <w:r w:rsidRPr="00D61048">
        <w:rPr>
          <w:b w:val="0"/>
          <w:spacing w:val="-2"/>
        </w:rPr>
        <w:t>Editora: Birut</w:t>
      </w:r>
      <w:r w:rsidR="00D61048">
        <w:rPr>
          <w:b w:val="0"/>
          <w:spacing w:val="-2"/>
        </w:rPr>
        <w:t>a, 2013</w:t>
      </w:r>
      <w:r w:rsidRPr="00D61048">
        <w:rPr>
          <w:b w:val="0"/>
          <w:spacing w:val="-2"/>
        </w:rPr>
        <w:t>.</w:t>
      </w:r>
    </w:p>
    <w:p w:rsidR="009B17F4" w:rsidRDefault="009B17F4" w:rsidP="006A16A8">
      <w:pPr>
        <w:pStyle w:val="Corpodetexto"/>
        <w:spacing w:before="67"/>
        <w:jc w:val="both"/>
        <w:rPr>
          <w:rFonts w:ascii="Arial"/>
          <w:b/>
        </w:rPr>
      </w:pPr>
    </w:p>
    <w:p w:rsidR="009B17F4" w:rsidRDefault="009B17F4" w:rsidP="006A16A8">
      <w:pPr>
        <w:spacing w:before="102"/>
        <w:ind w:left="424"/>
        <w:jc w:val="both"/>
        <w:rPr>
          <w:rFonts w:ascii="Calibri" w:hAnsi="Calibri"/>
          <w:sz w:val="20"/>
        </w:rPr>
      </w:pPr>
    </w:p>
    <w:p w:rsidR="009B17F4" w:rsidRDefault="009B17F4" w:rsidP="006A16A8">
      <w:pPr>
        <w:spacing w:before="102"/>
        <w:jc w:val="both"/>
        <w:rPr>
          <w:rFonts w:ascii="Calibri" w:hAnsi="Calibri"/>
          <w:sz w:val="20"/>
        </w:rPr>
        <w:sectPr w:rsidR="009B17F4">
          <w:type w:val="continuous"/>
          <w:pgSz w:w="11910" w:h="16840"/>
          <w:pgMar w:top="1680" w:right="992" w:bottom="280" w:left="1275" w:header="720" w:footer="720" w:gutter="0"/>
          <w:cols w:space="720"/>
        </w:sectPr>
      </w:pPr>
    </w:p>
    <w:p w:rsidR="006014CE" w:rsidRDefault="006014CE" w:rsidP="006A16A8">
      <w:pPr>
        <w:pStyle w:val="Corpodetexto"/>
        <w:spacing w:line="360" w:lineRule="auto"/>
        <w:ind w:right="151"/>
        <w:jc w:val="both"/>
      </w:pPr>
    </w:p>
    <w:sectPr w:rsidR="006014CE">
      <w:pgSz w:w="11910" w:h="16840"/>
      <w:pgMar w:top="16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572"/>
    <w:multiLevelType w:val="multilevel"/>
    <w:tmpl w:val="17B27C3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" w15:restartNumberingAfterBreak="0">
    <w:nsid w:val="2C4813AC"/>
    <w:multiLevelType w:val="hybridMultilevel"/>
    <w:tmpl w:val="1AFC844A"/>
    <w:lvl w:ilvl="0" w:tplc="1CD2FC8C">
      <w:start w:val="1"/>
      <w:numFmt w:val="bullet"/>
      <w:lvlText w:val=""/>
      <w:lvlJc w:val="left"/>
      <w:pPr>
        <w:ind w:left="76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AEF33D5"/>
    <w:multiLevelType w:val="hybridMultilevel"/>
    <w:tmpl w:val="825ECF98"/>
    <w:lvl w:ilvl="0" w:tplc="95A67E80">
      <w:start w:val="1"/>
      <w:numFmt w:val="bullet"/>
      <w:lvlText w:val=""/>
      <w:lvlJc w:val="left"/>
      <w:pPr>
        <w:ind w:left="782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6431500"/>
    <w:multiLevelType w:val="hybridMultilevel"/>
    <w:tmpl w:val="B2CA9894"/>
    <w:lvl w:ilvl="0" w:tplc="2A0C586A">
      <w:start w:val="1"/>
      <w:numFmt w:val="decimal"/>
      <w:lvlText w:val="%1."/>
      <w:lvlJc w:val="left"/>
      <w:pPr>
        <w:ind w:left="42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EC2D52">
      <w:numFmt w:val="bullet"/>
      <w:lvlText w:val="•"/>
      <w:lvlJc w:val="left"/>
      <w:pPr>
        <w:ind w:left="1341" w:hanging="360"/>
      </w:pPr>
      <w:rPr>
        <w:rFonts w:hint="default"/>
        <w:lang w:val="pt-PT" w:eastAsia="en-US" w:bidi="ar-SA"/>
      </w:rPr>
    </w:lvl>
    <w:lvl w:ilvl="2" w:tplc="FD44D8E8">
      <w:numFmt w:val="bullet"/>
      <w:lvlText w:val="•"/>
      <w:lvlJc w:val="left"/>
      <w:pPr>
        <w:ind w:left="2263" w:hanging="360"/>
      </w:pPr>
      <w:rPr>
        <w:rFonts w:hint="default"/>
        <w:lang w:val="pt-PT" w:eastAsia="en-US" w:bidi="ar-SA"/>
      </w:rPr>
    </w:lvl>
    <w:lvl w:ilvl="3" w:tplc="C280608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CC86E710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D9123DE0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6" w:tplc="19A07AF4">
      <w:numFmt w:val="bullet"/>
      <w:lvlText w:val="•"/>
      <w:lvlJc w:val="left"/>
      <w:pPr>
        <w:ind w:left="5950" w:hanging="360"/>
      </w:pPr>
      <w:rPr>
        <w:rFonts w:hint="default"/>
        <w:lang w:val="pt-PT" w:eastAsia="en-US" w:bidi="ar-SA"/>
      </w:rPr>
    </w:lvl>
    <w:lvl w:ilvl="7" w:tplc="45C4D0E4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 w:tplc="63868F38">
      <w:numFmt w:val="bullet"/>
      <w:lvlText w:val="•"/>
      <w:lvlJc w:val="left"/>
      <w:pPr>
        <w:ind w:left="77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F2A34C3"/>
    <w:multiLevelType w:val="hybridMultilevel"/>
    <w:tmpl w:val="BC9C1F32"/>
    <w:lvl w:ilvl="0" w:tplc="35D6D43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4"/>
        <w:szCs w:val="24"/>
        <w:lang w:val="pt-PT" w:eastAsia="en-US" w:bidi="ar-SA"/>
      </w:rPr>
    </w:lvl>
    <w:lvl w:ilvl="1" w:tplc="AB8A663A"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plc="4AECAD3C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 w:tplc="60AC085A"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plc="D6ACFCF2">
      <w:numFmt w:val="bullet"/>
      <w:lvlText w:val="•"/>
      <w:lvlJc w:val="left"/>
      <w:pPr>
        <w:ind w:left="4174" w:hanging="360"/>
      </w:pPr>
      <w:rPr>
        <w:rFonts w:hint="default"/>
        <w:lang w:val="pt-PT" w:eastAsia="en-US" w:bidi="ar-SA"/>
      </w:rPr>
    </w:lvl>
    <w:lvl w:ilvl="5" w:tplc="9350F69A"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plc="291C8580">
      <w:numFmt w:val="bullet"/>
      <w:lvlText w:val="•"/>
      <w:lvlJc w:val="left"/>
      <w:pPr>
        <w:ind w:left="5851" w:hanging="360"/>
      </w:pPr>
      <w:rPr>
        <w:rFonts w:hint="default"/>
        <w:lang w:val="pt-PT" w:eastAsia="en-US" w:bidi="ar-SA"/>
      </w:rPr>
    </w:lvl>
    <w:lvl w:ilvl="7" w:tplc="DE54CF50">
      <w:numFmt w:val="bullet"/>
      <w:lvlText w:val="•"/>
      <w:lvlJc w:val="left"/>
      <w:pPr>
        <w:ind w:left="6689" w:hanging="360"/>
      </w:pPr>
      <w:rPr>
        <w:rFonts w:hint="default"/>
        <w:lang w:val="pt-PT" w:eastAsia="en-US" w:bidi="ar-SA"/>
      </w:rPr>
    </w:lvl>
    <w:lvl w:ilvl="8" w:tplc="B5DE92E0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CE"/>
    <w:rsid w:val="0002786B"/>
    <w:rsid w:val="000500A3"/>
    <w:rsid w:val="000C0410"/>
    <w:rsid w:val="003761F4"/>
    <w:rsid w:val="003C60F0"/>
    <w:rsid w:val="00587CA8"/>
    <w:rsid w:val="005A0F0E"/>
    <w:rsid w:val="006014CE"/>
    <w:rsid w:val="00621BC9"/>
    <w:rsid w:val="006A16A8"/>
    <w:rsid w:val="00906CB4"/>
    <w:rsid w:val="00907FD0"/>
    <w:rsid w:val="009B17F4"/>
    <w:rsid w:val="00CA0917"/>
    <w:rsid w:val="00D25F28"/>
    <w:rsid w:val="00D61048"/>
    <w:rsid w:val="00D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D009"/>
  <w15:docId w15:val="{DD5E23A8-B778-45E3-9384-C6161538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22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2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0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917"/>
    <w:rPr>
      <w:rFonts w:ascii="Tahoma" w:eastAsia="Arial MT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9B17F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B17F4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2</cp:revision>
  <dcterms:created xsi:type="dcterms:W3CDTF">2025-02-27T23:13:00Z</dcterms:created>
  <dcterms:modified xsi:type="dcterms:W3CDTF">2025-02-27T23:13:00Z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www.ilovepdf.com</vt:lpwstr>
  </property>
</Properties>
</file>